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hyperlink r:id="rId2" w:anchor="page=1" w:tgtFrame="Strona 1">
        <w:r>
          <w:rPr>
            <w:rFonts w:eastAsia="Times New Roman" w:cs="Times New Roman" w:ascii="Times New Roman" w:hAnsi="Times New Roman"/>
            <w:sz w:val="24"/>
            <w:szCs w:val="24"/>
            <w:lang w:eastAsia="pl-PL"/>
          </w:rPr>
          <w:t>ZGŁOSZENIE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Zgłaszam udział swojego dziecka/swój udział w obozie (właściwy obóz proszę zakreślić): 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2" wp14:anchorId="28B77F80">
                <wp:simplePos x="0" y="0"/>
                <wp:positionH relativeFrom="column">
                  <wp:posOffset>347980</wp:posOffset>
                </wp:positionH>
                <wp:positionV relativeFrom="paragraph">
                  <wp:posOffset>26670</wp:posOffset>
                </wp:positionV>
                <wp:extent cx="180975" cy="152400"/>
                <wp:effectExtent l="13335" t="12700" r="12065" b="1270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stroked="t" o:allowincell="f" style="position:absolute;margin-left:27.4pt;margin-top:2.1pt;width:14.2pt;height:11.95pt;mso-wrap-style:none;v-text-anchor:middle" wp14:anchorId="28B77F80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6" wp14:anchorId="1284BAC0">
                <wp:simplePos x="0" y="0"/>
                <wp:positionH relativeFrom="column">
                  <wp:posOffset>2462530</wp:posOffset>
                </wp:positionH>
                <wp:positionV relativeFrom="paragraph">
                  <wp:posOffset>22860</wp:posOffset>
                </wp:positionV>
                <wp:extent cx="180975" cy="152400"/>
                <wp:effectExtent l="13335" t="12700" r="12065" b="12700"/>
                <wp:wrapNone/>
                <wp:docPr id="2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stroked="t" o:allowincell="f" style="position:absolute;margin-left:193.9pt;margin-top:1.8pt;width:14.2pt;height:11.95pt;mso-wrap-style:none;v-text-anchor:middle" wp14:anchorId="1284BAC0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7" wp14:anchorId="063433CC">
                <wp:simplePos x="0" y="0"/>
                <wp:positionH relativeFrom="column">
                  <wp:posOffset>3834130</wp:posOffset>
                </wp:positionH>
                <wp:positionV relativeFrom="paragraph">
                  <wp:posOffset>22860</wp:posOffset>
                </wp:positionV>
                <wp:extent cx="180975" cy="152400"/>
                <wp:effectExtent l="13335" t="12700" r="12065" b="12700"/>
                <wp:wrapNone/>
                <wp:docPr id="3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stroked="t" o:allowincell="f" style="position:absolute;margin-left:301.9pt;margin-top:1.8pt;width:14.2pt;height:11.95pt;mso-wrap-style:none;v-text-anchor:middle" wp14:anchorId="063433CC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obóz jeździecki:  </w:t>
        <w:tab/>
        <w:tab/>
        <w:t>10 - dniowy</w:t>
        <w:tab/>
        <w:tab/>
        <w:t>14 - dniowy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5" wp14:anchorId="06113A32">
                <wp:simplePos x="0" y="0"/>
                <wp:positionH relativeFrom="column">
                  <wp:posOffset>347980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4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stroked="t" o:allowincell="f" style="position:absolute;margin-left:27.4pt;margin-top:4.1pt;width:14.2pt;height:11.95pt;mso-wrap-style:none;v-text-anchor:middle" wp14:anchorId="06113A32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obóz jeździecko - survivalowy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4" wp14:anchorId="73621C19">
                <wp:simplePos x="0" y="0"/>
                <wp:positionH relativeFrom="column">
                  <wp:posOffset>347980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5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stroked="t" o:allowincell="f" style="position:absolute;margin-left:27.4pt;margin-top:4.1pt;width:14.2pt;height:11.95pt;mso-wrap-style:none;v-text-anchor:middle" wp14:anchorId="73621C19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obóz pływacki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3" wp14:anchorId="06B43E3B">
                <wp:simplePos x="0" y="0"/>
                <wp:positionH relativeFrom="column">
                  <wp:posOffset>347980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6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27.4pt;margin-top:4.1pt;width:14.2pt;height:11.95pt;mso-wrap-style:none;v-text-anchor:middle" wp14:anchorId="06B43E3B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zimowisko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organizowanym przez BieszCZADOWO  Rafał Pirga Usługi Turystyczne 38-121 Pstrągowa 335, NIP: 819 156 08 36  w  Agroturystyce  „PEGAZ”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terminie: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28.01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-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r.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Nazwisko i imię....................................................................................................................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 rodzica lub prawnego opiekuna..............................................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E-mail....................................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Koszt turnusu -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2300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zł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zapoznałem się z Regulaminem obozu, warunkami uczestnictwa, oraz zakresem usług i świadczeń w/w obozu, przyjmuję go do wiadomości i przestrzegania co potwierdzam  podpisując niniejsze Zgłoszenie.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  <w:t xml:space="preserve">Oświadczam, że syn/córka odbył/a konsultację lekarską, podczas której nie stwierdzono   żadnych przeciwwskazań zdrowotnych uniemożliwiających uczestniczenia w wybranym przeze mnie obozie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oraz zdaję sobie sprawę z ryzyka związanego z uprawianiem wybranego sportu, uczestniczeniem w wybranych zajęciach ( jazdy konnej/ jazdy na nartach/ pływaniem/ zajęciami survivalowymi).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Oświadczam, że zgodnie z art. 13 ust 1 i 2 rozporządzenia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  <w:tab/>
        <w:tab/>
        <w:t xml:space="preserve">             .......................................................</w:t>
      </w:r>
    </w:p>
    <w:p>
      <w:pPr>
        <w:pStyle w:val="Normal"/>
        <w:spacing w:lineRule="auto" w:line="240" w:before="0" w:after="0"/>
        <w:ind w:firstLine="708" w:left="284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Miejscowość i data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</w:t>
        <w:tab/>
        <w:tab/>
        <w:t xml:space="preserve">                   </w:t>
        <w:tab/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klienta</w:t>
      </w:r>
    </w:p>
    <w:p>
      <w:pPr>
        <w:pStyle w:val="Normal"/>
        <w:tabs>
          <w:tab w:val="clear" w:pos="708"/>
          <w:tab w:val="left" w:pos="738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WARUNKI UCZESTNICTWA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I. ZAWARCIE UMOWY</w:t>
        <w:b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Warunkiem wpisania na listę uczestników wybranego obozu jest podpisanie przez klienta, lub rodzica/opiekuna prawnego jeżeli uczestnikiem jest osoba niepełnoletnia -UMOWY i wniesienia opłaty  zaliczki w wysokości 400,00 PLN (obóz 7 lub 10- dniowy) lub 500,00 PLN (obóz 14 dniowy).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 względu na ograniczoną ilość miejsc o zakwalifikowaniu na wybrany turnus decyduje kolejność wpłynięcia zaliczki. W przypadku wyczerpania miejsc organizator może zaproponować uczestnictwo w innym terminie lub zwrot wpłaconej zaliczki.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Klient zobowiązany jest do uiszczenia pozostałej kwoty w pierwszym dniu obozu, w którym uczestniczy dziecko.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II. REZYGNACJA I PRZERWANY POBYT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odstąpienia od umowy przez klienta przed rozpoczęciem turnusu organizator  nie zwraca zaliczki klientowi.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 xml:space="preserve">W przypadku przerwania pobytu przez uczestnika z przyczyn leżących po stronie klienta, klient ponosi całkowity koszt obozu.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>W przypadku przerwania pobytu spowodowanego nieodpowiednim zachowaniem lub brakiem dyscypliny, łamaniem obowiązujących regulaminów (</w:t>
      </w: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pl-PL"/>
        </w:rPr>
        <w:t>po dwóch upomnieniach</w:t>
      </w: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>) uczestnikowi nie przysługuje zwrot kosztów za pozostałe dni obozu.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 ODWOŁANIE OBOZU I ZMIANY PROGRAMU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zastrzega sobie prawo do odwołania imprezy przed jej rozpoczęciem z przyczyn od siebie niezależnych (zbyt mała liczba zgłoszeń, decyzje władz państwowych lub innych niezależnych od organizatora) uczestnikowi nie przysługuje z tego powodu odszkodowanie, a jedynie zwrot całości wniesionej opłaty.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  <w:tab/>
        <w:tab/>
        <w:t xml:space="preserve">             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Miejscowość i data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klienta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type w:val="nextPage"/>
      <w:pgSz w:w="11906" w:h="16838"/>
      <w:pgMar w:left="1417" w:right="1417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5b759a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602bf"/>
    <w:rPr>
      <w:color w:val="0000FF"/>
      <w:u w:val="single"/>
    </w:rPr>
  </w:style>
  <w:style w:type="character" w:styleId="Nagwek2Znak" w:customStyle="1">
    <w:name w:val="Nagłówek 2 Znak"/>
    <w:basedOn w:val="DefaultParagraphFont"/>
    <w:semiHidden/>
    <w:qFormat/>
    <w:rsid w:val="005b759a"/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b759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uiPriority w:val="99"/>
    <w:semiHidden/>
    <w:unhideWhenUsed/>
    <w:qFormat/>
    <w:rsid w:val="005b75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qFormat/>
    <w:rsid w:val="005b759a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30bb0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b759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porzysko.pl/images/pdf/umowa_wakacje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LibreOffice/7.6.4.1$Windows_X86_64 LibreOffice_project/e19e193f88cd6c0525a17fb7a176ed8e6a3e2aa1</Application>
  <AppVersion>15.0000</AppVersion>
  <Pages>2</Pages>
  <Words>412</Words>
  <Characters>3079</Characters>
  <CharactersWithSpaces>3569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2019-11-22T19:55:00Z</dcterms:created>
  <dc:creator>ppp</dc:creator>
  <dc:description/>
  <dc:language>pl-PL</dc:language>
  <cp:lastModifiedBy/>
  <dcterms:modified xsi:type="dcterms:W3CDTF">2024-01-27T22:14:14Z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